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14D68" w14:textId="77777777" w:rsidR="008551B4" w:rsidRDefault="008551B4" w:rsidP="008551B4">
      <w:r>
        <w:t>TRANSCRIPT AND DESCRIPTION:</w:t>
      </w:r>
    </w:p>
    <w:p w14:paraId="5A735942" w14:textId="77777777" w:rsidR="008551B4" w:rsidRDefault="008551B4" w:rsidP="008551B4"/>
    <w:p w14:paraId="163427F3" w14:textId="77777777" w:rsidR="008551B4" w:rsidRDefault="008551B4" w:rsidP="008551B4">
      <w:r>
        <w:t xml:space="preserve">[The video fades to ASLIS logo. Then it fades to a man wearing dark brown shirt and eyeglasses. He begins signing: </w:t>
      </w:r>
    </w:p>
    <w:p w14:paraId="69ED4920" w14:textId="77777777" w:rsidR="008551B4" w:rsidRDefault="008551B4" w:rsidP="008551B4"/>
    <w:p w14:paraId="4F1B4523" w14:textId="77777777" w:rsidR="008551B4" w:rsidRDefault="008551B4" w:rsidP="008551B4">
      <w:r>
        <w:t>Today we would like to explain what alcoholism is and what it looks like. Alcoholism is a disease when someone cannot stop and cannot control their drinking. There are some unfortunate myths about alcoholism. For example, people often think alcoholics are homeless people drinking out of a paper bag. In reality, most alcoholics look like a normal person just like you with a job, family, or a person who contributes to society. They often are able to hold down a job and work while hungover during the day. Here are two questions for you to think about. One, when you start drinking, are you able to control or limit how much you drink? Two, when you honestly want to quit drinking, can you completely quit? Do you think you might be an alcoholic? That’s okay. You can get help. We don’t want your communication barriers to stop you from getting help. We understand that there are limited resources in the Greater Minnesota regions. If you need support with getting an interpreter to get help, please contact us. This grant program is provided by ASLIS with grant funding from the Minnesota Department of Human Services Deaf and Hard of Hearing Services Division. The grant program is completely separate from Alcoholics Anonymous.</w:t>
      </w:r>
    </w:p>
    <w:p w14:paraId="64383ADC" w14:textId="77777777" w:rsidR="008551B4" w:rsidRDefault="008551B4" w:rsidP="008551B4"/>
    <w:p w14:paraId="5C370062" w14:textId="77777777" w:rsidR="008551B4" w:rsidRDefault="008551B4" w:rsidP="008551B4">
      <w:r>
        <w:t xml:space="preserve">The video fades to slides that say: </w:t>
      </w:r>
    </w:p>
    <w:p w14:paraId="4516901C" w14:textId="77777777" w:rsidR="008551B4" w:rsidRDefault="008551B4" w:rsidP="008551B4"/>
    <w:p w14:paraId="0DA35A37" w14:textId="77777777" w:rsidR="008551B4" w:rsidRDefault="008551B4" w:rsidP="008551B4">
      <w:r>
        <w:t>recovery@aslis.com</w:t>
      </w:r>
    </w:p>
    <w:p w14:paraId="4EC8B3DD" w14:textId="77777777" w:rsidR="008551B4" w:rsidRDefault="008551B4" w:rsidP="008551B4"/>
    <w:p w14:paraId="04A914DB" w14:textId="77777777" w:rsidR="008551B4" w:rsidRDefault="008551B4" w:rsidP="008551B4">
      <w:r>
        <w:t>The video fades to Minnesota Department of Human Services logo.</w:t>
      </w:r>
    </w:p>
    <w:p w14:paraId="6591DACA" w14:textId="77777777" w:rsidR="008551B4" w:rsidRDefault="008551B4" w:rsidP="008551B4"/>
    <w:p w14:paraId="2783714B" w14:textId="77777777" w:rsidR="008551B4" w:rsidRDefault="008551B4" w:rsidP="008551B4">
      <w:r>
        <w:t>This program is provided by ASLIS and is supported by grant funding from the Minnesota Department of Human Services, Deaf and Hard of Hearing Services Division.</w:t>
      </w:r>
    </w:p>
    <w:p w14:paraId="789E1206" w14:textId="77777777" w:rsidR="008551B4" w:rsidRDefault="008551B4" w:rsidP="008551B4"/>
    <w:p w14:paraId="632670D4" w14:textId="77777777" w:rsidR="008551B4" w:rsidRDefault="008551B4" w:rsidP="008551B4">
      <w:r>
        <w:t>The text fades away and the logo remains until the end of the video.</w:t>
      </w:r>
    </w:p>
    <w:p w14:paraId="54C37092" w14:textId="77777777" w:rsidR="008551B4" w:rsidRDefault="008551B4" w:rsidP="008551B4"/>
    <w:p w14:paraId="03BCDB5A" w14:textId="68C27F08" w:rsidR="005C192D" w:rsidRDefault="008551B4" w:rsidP="008551B4">
      <w:r>
        <w:t>End.]</w:t>
      </w:r>
    </w:p>
    <w:sectPr w:rsidR="005C192D" w:rsidSect="00DA2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B4"/>
    <w:rsid w:val="005C192D"/>
    <w:rsid w:val="008551B4"/>
    <w:rsid w:val="00C75236"/>
    <w:rsid w:val="00D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3FBA"/>
  <w15:chartTrackingRefBased/>
  <w15:docId w15:val="{7CB69445-8902-A445-BB19-A064A339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Ainsworth</dc:creator>
  <cp:keywords/>
  <dc:description/>
  <cp:lastModifiedBy>Krista Anderson</cp:lastModifiedBy>
  <cp:revision>2</cp:revision>
  <dcterms:created xsi:type="dcterms:W3CDTF">2020-11-26T00:08:00Z</dcterms:created>
  <dcterms:modified xsi:type="dcterms:W3CDTF">2020-11-26T00:08:00Z</dcterms:modified>
</cp:coreProperties>
</file>